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EC425B" w:rsidRDefault="00EC425B" w:rsidP="00EC425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C425B">
        <w:rPr>
          <w:rFonts w:ascii="Arial" w:hAnsi="Arial" w:cs="Arial"/>
          <w:sz w:val="24"/>
          <w:szCs w:val="24"/>
        </w:rPr>
        <w:t xml:space="preserve">Vincent LR, Siddiqui M. Central retinal artery occlusion with </w:t>
      </w:r>
      <w:proofErr w:type="spellStart"/>
      <w:r w:rsidRPr="00EC425B">
        <w:rPr>
          <w:rFonts w:ascii="Arial" w:hAnsi="Arial" w:cs="Arial"/>
          <w:sz w:val="24"/>
          <w:szCs w:val="24"/>
        </w:rPr>
        <w:t>cilioretinal</w:t>
      </w:r>
      <w:proofErr w:type="spellEnd"/>
      <w:r w:rsidRPr="00EC425B">
        <w:rPr>
          <w:rFonts w:ascii="Arial" w:hAnsi="Arial" w:cs="Arial"/>
          <w:sz w:val="24"/>
          <w:szCs w:val="24"/>
        </w:rPr>
        <w:t xml:space="preserve"> artery sparing of fovea. J Case Rep Images </w:t>
      </w:r>
      <w:proofErr w:type="spellStart"/>
      <w:r w:rsidRPr="00EC425B">
        <w:rPr>
          <w:rFonts w:ascii="Arial" w:hAnsi="Arial" w:cs="Arial"/>
          <w:sz w:val="24"/>
          <w:szCs w:val="24"/>
        </w:rPr>
        <w:t>Opthalmol</w:t>
      </w:r>
      <w:proofErr w:type="spellEnd"/>
      <w:r w:rsidRPr="00EC425B">
        <w:rPr>
          <w:rFonts w:ascii="Arial" w:hAnsi="Arial" w:cs="Arial"/>
          <w:sz w:val="24"/>
          <w:szCs w:val="24"/>
        </w:rPr>
        <w:t xml:space="preserve"> 2018</w:t>
      </w:r>
      <w:proofErr w:type="gramStart"/>
      <w:r w:rsidRPr="00EC425B">
        <w:rPr>
          <w:rFonts w:ascii="Arial" w:hAnsi="Arial" w:cs="Arial"/>
          <w:sz w:val="24"/>
          <w:szCs w:val="24"/>
        </w:rPr>
        <w:t>;1:100008Z17LV2018</w:t>
      </w:r>
      <w:proofErr w:type="gramEnd"/>
      <w:r w:rsidRPr="00EC425B">
        <w:rPr>
          <w:rFonts w:ascii="Arial" w:hAnsi="Arial" w:cs="Arial"/>
          <w:sz w:val="24"/>
          <w:szCs w:val="24"/>
        </w:rPr>
        <w:t>.</w:t>
      </w:r>
      <w:bookmarkEnd w:id="0"/>
    </w:p>
    <w:sectPr w:rsidR="00A87EDC" w:rsidRPr="00EC4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5B"/>
    <w:rsid w:val="008A5DB3"/>
    <w:rsid w:val="00A87EDC"/>
    <w:rsid w:val="00E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2018-12-13T11:12:00Z</dcterms:created>
  <dcterms:modified xsi:type="dcterms:W3CDTF">2018-12-13T11:14:00Z</dcterms:modified>
</cp:coreProperties>
</file>